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696CA" w14:textId="4CCB740A" w:rsidR="0049027D" w:rsidRPr="00841BCD" w:rsidRDefault="0049027D" w:rsidP="0049027D">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page1"/>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Meeting#105</w:t>
      </w:r>
      <w:r w:rsidRPr="00841BCD">
        <w:rPr>
          <w:rFonts w:ascii="Arial" w:eastAsia="SimSun" w:hAnsi="Arial"/>
          <w:b/>
          <w:sz w:val="24"/>
        </w:rPr>
        <w:t xml:space="preserve">      </w:t>
      </w:r>
      <w:r w:rsidRPr="00841BCD">
        <w:rPr>
          <w:rFonts w:ascii="Arial" w:eastAsia="SimSun" w:hAnsi="Arial"/>
          <w:b/>
          <w:bCs/>
          <w:sz w:val="24"/>
        </w:rPr>
        <w:tab/>
      </w:r>
      <w:r w:rsidR="00E562EC" w:rsidRPr="00E562EC">
        <w:rPr>
          <w:rFonts w:ascii="Arial" w:eastAsia="SimSun" w:hAnsi="Arial"/>
          <w:b/>
          <w:bCs/>
          <w:sz w:val="24"/>
          <w:lang w:eastAsia="ja-JP"/>
        </w:rPr>
        <w:t>R4-2219081</w:t>
      </w:r>
    </w:p>
    <w:p w14:paraId="18439163" w14:textId="77777777" w:rsidR="0049027D" w:rsidRPr="000F3A2F" w:rsidRDefault="0049027D" w:rsidP="0049027D">
      <w:pPr>
        <w:widowControl w:val="0"/>
        <w:tabs>
          <w:tab w:val="right" w:pos="9639"/>
        </w:tabs>
        <w:spacing w:after="0"/>
        <w:rPr>
          <w:rFonts w:ascii="Arial" w:eastAsia="SimSun" w:hAnsi="Arial"/>
          <w:b/>
          <w:sz w:val="24"/>
        </w:rPr>
      </w:pPr>
      <w:r>
        <w:rPr>
          <w:rFonts w:ascii="Arial" w:eastAsia="SimSun" w:hAnsi="Arial"/>
          <w:b/>
          <w:sz w:val="24"/>
        </w:rPr>
        <w:t xml:space="preserve">Toulouse. France, 14 – 18 </w:t>
      </w:r>
      <w:proofErr w:type="gramStart"/>
      <w:r>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bookmarkEnd w:id="1"/>
    <w:bookmarkEnd w:id="2"/>
    <w:p w14:paraId="6088F79B" w14:textId="77777777" w:rsidR="00CD0C19" w:rsidRPr="0049027D" w:rsidRDefault="00CD0C19" w:rsidP="001C13D6">
      <w:pPr>
        <w:tabs>
          <w:tab w:val="left" w:pos="1985"/>
        </w:tabs>
        <w:spacing w:after="0" w:line="360" w:lineRule="auto"/>
        <w:jc w:val="both"/>
        <w:rPr>
          <w:rFonts w:ascii="Arial" w:hAnsi="Arial" w:cs="Arial"/>
          <w:b/>
          <w:bCs/>
        </w:rPr>
      </w:pPr>
    </w:p>
    <w:p w14:paraId="100448E0" w14:textId="685FE73D"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494ADF" w:rsidRPr="00494ADF">
        <w:rPr>
          <w:rFonts w:ascii="Arial" w:hAnsi="Arial" w:cs="Arial"/>
          <w:b/>
          <w:bCs/>
          <w:sz w:val="22"/>
          <w:szCs w:val="22"/>
          <w:lang w:val="en-US"/>
        </w:rPr>
        <w:t>Nokia, Nokia Shanghai Bell</w:t>
      </w:r>
      <w:r w:rsidR="00494ADF">
        <w:rPr>
          <w:rFonts w:ascii="Arial" w:hAnsi="Arial" w:cs="Arial"/>
          <w:b/>
          <w:bCs/>
          <w:sz w:val="22"/>
          <w:szCs w:val="22"/>
          <w:lang w:val="en-US"/>
        </w:rPr>
        <w:t xml:space="preserve"> </w:t>
      </w:r>
    </w:p>
    <w:p w14:paraId="11AC6A13" w14:textId="6F88E8FD" w:rsidR="0066642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494ADF" w:rsidRPr="00494ADF">
        <w:rPr>
          <w:rFonts w:ascii="Arial" w:hAnsi="Arial" w:cs="Arial"/>
          <w:b/>
          <w:bCs/>
          <w:sz w:val="22"/>
          <w:szCs w:val="22"/>
          <w:lang w:val="en-US"/>
        </w:rPr>
        <w:t>Discussion on NS extension for NR-U</w:t>
      </w:r>
    </w:p>
    <w:p w14:paraId="3A7FC9A2" w14:textId="1C86399E"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Agenda item:</w:t>
      </w:r>
      <w:r w:rsidR="02041898" w:rsidRPr="00C1767E">
        <w:rPr>
          <w:rFonts w:ascii="Arial" w:hAnsi="Arial" w:cs="Arial"/>
          <w:b/>
          <w:bCs/>
          <w:sz w:val="22"/>
          <w:szCs w:val="22"/>
          <w:lang w:val="en-US"/>
        </w:rPr>
        <w:t xml:space="preserve"> </w:t>
      </w:r>
      <w:r w:rsidR="004F63F1" w:rsidRPr="00C1767E">
        <w:rPr>
          <w:rFonts w:ascii="Arial" w:hAnsi="Arial" w:cs="Arial"/>
          <w:b/>
          <w:bCs/>
          <w:sz w:val="22"/>
          <w:szCs w:val="22"/>
          <w:lang w:val="en-US"/>
        </w:rPr>
        <w:tab/>
      </w:r>
      <w:r w:rsidR="00622DE9">
        <w:rPr>
          <w:rFonts w:ascii="Arial" w:hAnsi="Arial" w:cs="Arial"/>
          <w:b/>
          <w:bCs/>
          <w:sz w:val="22"/>
          <w:szCs w:val="22"/>
          <w:lang w:val="en-US"/>
        </w:rPr>
        <w:t>7</w:t>
      </w:r>
      <w:r w:rsidR="002622B2">
        <w:rPr>
          <w:rFonts w:ascii="Arial" w:hAnsi="Arial" w:cs="Arial"/>
          <w:b/>
          <w:bCs/>
          <w:sz w:val="22"/>
          <w:szCs w:val="22"/>
          <w:lang w:val="en-US"/>
        </w:rPr>
        <w:t>.</w:t>
      </w:r>
      <w:r w:rsidR="00622DE9">
        <w:rPr>
          <w:rFonts w:ascii="Arial" w:hAnsi="Arial" w:cs="Arial"/>
          <w:b/>
          <w:bCs/>
          <w:sz w:val="22"/>
          <w:szCs w:val="22"/>
          <w:lang w:val="en-US"/>
        </w:rPr>
        <w:t>28</w:t>
      </w:r>
      <w:r w:rsidRPr="00C1767E">
        <w:rPr>
          <w:rFonts w:ascii="Arial" w:hAnsi="Arial" w:cs="Arial"/>
          <w:b/>
          <w:bCs/>
          <w:sz w:val="22"/>
          <w:szCs w:val="22"/>
          <w:lang w:val="en-US"/>
        </w:rPr>
        <w:tab/>
      </w:r>
    </w:p>
    <w:p w14:paraId="1D881B00" w14:textId="0728A6C3"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3B5890" w:rsidRPr="00C1767E">
        <w:rPr>
          <w:rFonts w:ascii="Arial" w:hAnsi="Arial" w:cs="Arial"/>
          <w:b/>
          <w:bCs/>
          <w:sz w:val="22"/>
          <w:szCs w:val="22"/>
          <w:lang w:val="en-US"/>
        </w:rPr>
        <w:t>Discussion</w:t>
      </w:r>
      <w:r w:rsidR="002347FA" w:rsidRPr="00C1767E">
        <w:rPr>
          <w:rFonts w:ascii="Arial" w:hAnsi="Arial" w:cs="Arial"/>
          <w:b/>
          <w:bCs/>
          <w:sz w:val="22"/>
          <w:szCs w:val="22"/>
          <w:lang w:val="en-US"/>
        </w:rPr>
        <w:t xml:space="preserve"> </w:t>
      </w:r>
      <w:r w:rsidR="00846007" w:rsidRPr="00C1767E">
        <w:rPr>
          <w:rFonts w:ascii="Arial" w:hAnsi="Arial" w:cs="Arial"/>
          <w:b/>
          <w:bCs/>
          <w:sz w:val="22"/>
          <w:szCs w:val="22"/>
          <w:lang w:val="en-US"/>
        </w:rPr>
        <w:t>and Approval</w:t>
      </w:r>
    </w:p>
    <w:bookmarkEnd w:id="3"/>
    <w:p w14:paraId="37FB408C" w14:textId="34883F33" w:rsidR="00643F36" w:rsidRDefault="00643F36" w:rsidP="00F370B0">
      <w:pPr>
        <w:pStyle w:val="Heading1"/>
      </w:pPr>
      <w:r>
        <w:t>Introduction</w:t>
      </w:r>
    </w:p>
    <w:p w14:paraId="51E73C0C" w14:textId="596C3512" w:rsidR="00FF6B64" w:rsidRDefault="00494ADF" w:rsidP="0011722B">
      <w:pPr>
        <w:rPr>
          <w:highlight w:val="yellow"/>
        </w:rPr>
      </w:pPr>
      <w:r>
        <w:t>Work related to t</w:t>
      </w:r>
      <w:r w:rsidR="00FF6B64">
        <w:t xml:space="preserve">he </w:t>
      </w:r>
      <w:r w:rsidR="00D17F2A">
        <w:t xml:space="preserve">enhancements of NR shared spectrum bands </w:t>
      </w:r>
      <w:r w:rsidR="00FF6B64">
        <w:t>WI</w:t>
      </w:r>
      <w:r w:rsidR="001D7FDE">
        <w:t>,</w:t>
      </w:r>
      <w:r w:rsidR="00FF6B64">
        <w:t xml:space="preserve"> </w:t>
      </w:r>
      <w:r w:rsidR="001D7FDE">
        <w:t>as</w:t>
      </w:r>
      <w:r w:rsidR="00FF6B64">
        <w:t xml:space="preserve"> presented in [1], </w:t>
      </w:r>
      <w:r>
        <w:t>initiated a LS for RAN2 [2] on the possibility of extending the NS range (number of bits) to cope with the diverse regulations for the use of shared spectrum bands dependent on countries/regions</w:t>
      </w:r>
      <w:r w:rsidR="00E616FE">
        <w:t>.</w:t>
      </w:r>
    </w:p>
    <w:p w14:paraId="4E84FB50" w14:textId="6FD8C092" w:rsidR="000527C0" w:rsidRPr="00C75CEB" w:rsidRDefault="00FD20B5" w:rsidP="00C75CEB">
      <w:pPr>
        <w:rPr>
          <w:lang w:val="en-US"/>
        </w:rPr>
      </w:pPr>
      <w:r w:rsidRPr="00C75CEB">
        <w:rPr>
          <w:lang w:val="en-US"/>
        </w:rPr>
        <w:t xml:space="preserve">In this contribution we </w:t>
      </w:r>
      <w:r w:rsidR="00E616FE">
        <w:rPr>
          <w:lang w:val="en-US"/>
        </w:rPr>
        <w:t xml:space="preserve">discuss </w:t>
      </w:r>
      <w:r w:rsidR="00494ADF">
        <w:rPr>
          <w:lang w:val="en-US"/>
        </w:rPr>
        <w:t>the response LS received from RAN2 [3]</w:t>
      </w:r>
      <w:r w:rsidR="00513B1C">
        <w:rPr>
          <w:lang w:val="en-US"/>
        </w:rPr>
        <w:t xml:space="preserve">. </w:t>
      </w:r>
    </w:p>
    <w:p w14:paraId="16E74316" w14:textId="0AE21BA3" w:rsidR="001D7FDE" w:rsidRPr="001D7FDE" w:rsidRDefault="00120D3E" w:rsidP="001D7FDE">
      <w:pPr>
        <w:pStyle w:val="Heading1"/>
      </w:pPr>
      <w:r w:rsidRPr="00F370B0">
        <w:t>Discussion</w:t>
      </w:r>
    </w:p>
    <w:p w14:paraId="0031BBD5" w14:textId="77777777" w:rsidR="001D7FDE" w:rsidRPr="001D7FDE" w:rsidRDefault="001D7FDE" w:rsidP="001D7FDE">
      <w:pPr>
        <w:pStyle w:val="ListParagraph"/>
        <w:keepNext/>
        <w:keepLines/>
        <w:numPr>
          <w:ilvl w:val="0"/>
          <w:numId w:val="20"/>
        </w:numPr>
        <w:spacing w:before="180"/>
        <w:contextualSpacing w:val="0"/>
        <w:outlineLvl w:val="3"/>
        <w:rPr>
          <w:rFonts w:ascii="Arial" w:eastAsia="SimSun" w:hAnsi="Arial"/>
          <w:vanish/>
          <w:sz w:val="24"/>
          <w:lang w:eastAsia="es-ES"/>
        </w:rPr>
      </w:pPr>
    </w:p>
    <w:p w14:paraId="7B59AE98" w14:textId="77777777" w:rsidR="001D7FDE" w:rsidRPr="001D7FDE" w:rsidRDefault="001D7FDE" w:rsidP="001D7FDE">
      <w:pPr>
        <w:pStyle w:val="ListParagraph"/>
        <w:keepNext/>
        <w:keepLines/>
        <w:numPr>
          <w:ilvl w:val="0"/>
          <w:numId w:val="20"/>
        </w:numPr>
        <w:spacing w:before="180"/>
        <w:contextualSpacing w:val="0"/>
        <w:outlineLvl w:val="3"/>
        <w:rPr>
          <w:rFonts w:ascii="Arial" w:eastAsia="SimSun" w:hAnsi="Arial"/>
          <w:vanish/>
          <w:sz w:val="24"/>
          <w:lang w:eastAsia="es-ES"/>
        </w:rPr>
      </w:pPr>
    </w:p>
    <w:p w14:paraId="3A0B4F1D" w14:textId="7EDF0E1D" w:rsidR="00494ADF" w:rsidRDefault="00E616FE" w:rsidP="00494ADF">
      <w:r>
        <w:t xml:space="preserve">In the </w:t>
      </w:r>
      <w:r w:rsidR="00494ADF">
        <w:t>RAN2 response LS [3]</w:t>
      </w:r>
      <w:r>
        <w:t xml:space="preserve"> </w:t>
      </w:r>
      <w:r w:rsidR="00494ADF">
        <w:t xml:space="preserve">it is stated that the requested extension is </w:t>
      </w:r>
      <w:r w:rsidR="7D89AAFF">
        <w:t>possible,</w:t>
      </w:r>
      <w:r w:rsidR="00494ADF">
        <w:t xml:space="preserve"> but they would like further clarification on the following:</w:t>
      </w:r>
    </w:p>
    <w:p w14:paraId="6A64B51B" w14:textId="4865C9E4" w:rsidR="00494ADF" w:rsidRDefault="00494ADF" w:rsidP="00494ADF">
      <w:pPr>
        <w:pStyle w:val="ListParagraph"/>
        <w:numPr>
          <w:ilvl w:val="0"/>
          <w:numId w:val="25"/>
        </w:numPr>
        <w:rPr>
          <w:bCs/>
        </w:rPr>
      </w:pPr>
      <w:r w:rsidRPr="00494ADF">
        <w:rPr>
          <w:bCs/>
        </w:rPr>
        <w:t xml:space="preserve">RAN2 requests RAN4 to provide feedback if there are concerns </w:t>
      </w:r>
      <w:r>
        <w:rPr>
          <w:bCs/>
        </w:rPr>
        <w:t>reserv</w:t>
      </w:r>
      <w:r w:rsidR="009A2A2A">
        <w:rPr>
          <w:bCs/>
        </w:rPr>
        <w:t>ing</w:t>
      </w:r>
      <w:r>
        <w:rPr>
          <w:bCs/>
        </w:rPr>
        <w:t xml:space="preserve"> </w:t>
      </w:r>
      <w:proofErr w:type="spellStart"/>
      <w:r w:rsidRPr="00CF22FC">
        <w:rPr>
          <w:rFonts w:cs="Arial"/>
          <w:i/>
          <w:iCs/>
          <w:color w:val="000000"/>
        </w:rPr>
        <w:t>AdditionalSpectrumEmission</w:t>
      </w:r>
      <w:proofErr w:type="spellEnd"/>
      <w:r>
        <w:rPr>
          <w:bCs/>
        </w:rPr>
        <w:t xml:space="preserve"> value ‘7’</w:t>
      </w:r>
      <w:r w:rsidR="00BD0F50">
        <w:rPr>
          <w:bCs/>
        </w:rPr>
        <w:t xml:space="preserve"> for indicating the extended NS range.</w:t>
      </w:r>
    </w:p>
    <w:p w14:paraId="2D7A8B73" w14:textId="77777777" w:rsidR="00BD0F50" w:rsidRDefault="00BD0F50" w:rsidP="00494ADF">
      <w:pPr>
        <w:pStyle w:val="ListParagraph"/>
        <w:numPr>
          <w:ilvl w:val="0"/>
          <w:numId w:val="25"/>
        </w:numPr>
        <w:rPr>
          <w:bCs/>
        </w:rPr>
      </w:pPr>
      <w:r>
        <w:rPr>
          <w:bCs/>
        </w:rPr>
        <w:t>RAN2 request further justification for adding the NS extension from Rel-17</w:t>
      </w:r>
    </w:p>
    <w:p w14:paraId="5A2C3B97" w14:textId="77777777" w:rsidR="00BD0F50" w:rsidRDefault="00BD0F50" w:rsidP="00494ADF">
      <w:pPr>
        <w:pStyle w:val="ListParagraph"/>
        <w:numPr>
          <w:ilvl w:val="0"/>
          <w:numId w:val="25"/>
        </w:numPr>
        <w:rPr>
          <w:bCs/>
        </w:rPr>
      </w:pPr>
      <w:r>
        <w:rPr>
          <w:bCs/>
        </w:rPr>
        <w:t xml:space="preserve">RAN2 asks if the extension is only envisioned for unlicensed bands or also there is a possibility for </w:t>
      </w:r>
      <w:proofErr w:type="spellStart"/>
      <w:r>
        <w:rPr>
          <w:bCs/>
        </w:rPr>
        <w:t>broading</w:t>
      </w:r>
      <w:proofErr w:type="spellEnd"/>
      <w:r>
        <w:rPr>
          <w:bCs/>
        </w:rPr>
        <w:t xml:space="preserve"> the extension for all NR bands.</w:t>
      </w:r>
    </w:p>
    <w:p w14:paraId="183F27D0" w14:textId="496896FD" w:rsidR="009A2A2A" w:rsidRDefault="009A2A2A" w:rsidP="009A2A2A">
      <w:pPr>
        <w:pStyle w:val="Heading4"/>
      </w:pPr>
      <w:proofErr w:type="spellStart"/>
      <w:r w:rsidRPr="009A2A2A">
        <w:rPr>
          <w:i/>
          <w:iCs/>
        </w:rPr>
        <w:t>AdditionalSpectrumEmission</w:t>
      </w:r>
      <w:proofErr w:type="spellEnd"/>
      <w:r w:rsidRPr="009A2A2A">
        <w:t xml:space="preserve"> value ‘7’</w:t>
      </w:r>
    </w:p>
    <w:p w14:paraId="379BBA0A" w14:textId="4C9A6F41" w:rsidR="009A2A2A" w:rsidRDefault="009A2A2A" w:rsidP="00BD0F50">
      <w:pPr>
        <w:rPr>
          <w:bCs/>
        </w:rPr>
      </w:pPr>
      <w:r>
        <w:rPr>
          <w:bCs/>
        </w:rPr>
        <w:t>There</w:t>
      </w:r>
      <w:r w:rsidR="00BD0F50">
        <w:rPr>
          <w:bCs/>
        </w:rPr>
        <w:t xml:space="preserve"> is to our understanding </w:t>
      </w:r>
      <w:r>
        <w:rPr>
          <w:bCs/>
        </w:rPr>
        <w:t xml:space="preserve">no mapping to </w:t>
      </w:r>
      <w:proofErr w:type="spellStart"/>
      <w:r w:rsidRPr="00CF22FC">
        <w:rPr>
          <w:rFonts w:cs="Arial"/>
          <w:i/>
          <w:iCs/>
          <w:color w:val="000000"/>
        </w:rPr>
        <w:t>AdditionalSpectrumEmission</w:t>
      </w:r>
      <w:proofErr w:type="spellEnd"/>
      <w:r>
        <w:rPr>
          <w:bCs/>
        </w:rPr>
        <w:t xml:space="preserve"> value ‘7’ as also found in TS 38.101-1 </w:t>
      </w:r>
      <w:r w:rsidRPr="009A2A2A">
        <w:rPr>
          <w:bCs/>
        </w:rPr>
        <w:t>Table 6.2.3.1-1A</w:t>
      </w:r>
      <w:r>
        <w:rPr>
          <w:bCs/>
        </w:rPr>
        <w:t xml:space="preserve">. </w:t>
      </w:r>
    </w:p>
    <w:p w14:paraId="0F04482B" w14:textId="264314E3" w:rsidR="009A2A2A" w:rsidRDefault="009A2A2A" w:rsidP="009A2A2A">
      <w:pPr>
        <w:ind w:left="1420" w:hanging="1420"/>
        <w:rPr>
          <w:b/>
        </w:rPr>
      </w:pPr>
      <w:r w:rsidRPr="00963A13">
        <w:rPr>
          <w:b/>
        </w:rPr>
        <w:t xml:space="preserve">Observation </w:t>
      </w:r>
      <w:r>
        <w:rPr>
          <w:b/>
        </w:rPr>
        <w:t>1</w:t>
      </w:r>
      <w:r w:rsidRPr="00963A13">
        <w:rPr>
          <w:b/>
        </w:rPr>
        <w:t>:</w:t>
      </w:r>
      <w:r w:rsidRPr="00963A13">
        <w:rPr>
          <w:b/>
        </w:rPr>
        <w:tab/>
      </w:r>
      <w:proofErr w:type="spellStart"/>
      <w:r w:rsidRPr="009A2A2A">
        <w:rPr>
          <w:b/>
          <w:i/>
          <w:iCs/>
        </w:rPr>
        <w:t>AdditionalSpectrumEmission</w:t>
      </w:r>
      <w:proofErr w:type="spellEnd"/>
      <w:r w:rsidRPr="009A2A2A">
        <w:rPr>
          <w:b/>
        </w:rPr>
        <w:t xml:space="preserve"> value ‘7’ </w:t>
      </w:r>
      <w:r>
        <w:rPr>
          <w:b/>
        </w:rPr>
        <w:t>is not used currently.</w:t>
      </w:r>
    </w:p>
    <w:p w14:paraId="07B66458" w14:textId="4E1738AF" w:rsidR="009A2A2A" w:rsidRDefault="009A2A2A" w:rsidP="00BD0F50">
      <w:pPr>
        <w:rPr>
          <w:bCs/>
        </w:rPr>
      </w:pPr>
      <w:r>
        <w:rPr>
          <w:bCs/>
        </w:rPr>
        <w:t xml:space="preserve">Since even </w:t>
      </w:r>
      <w:proofErr w:type="spellStart"/>
      <w:r w:rsidRPr="00CF22FC">
        <w:rPr>
          <w:rFonts w:cs="Arial"/>
          <w:i/>
          <w:iCs/>
          <w:color w:val="000000"/>
        </w:rPr>
        <w:t>AdditionalSpectrumEmission</w:t>
      </w:r>
      <w:proofErr w:type="spellEnd"/>
      <w:r>
        <w:rPr>
          <w:bCs/>
        </w:rPr>
        <w:t xml:space="preserve"> value ‘6’ is also unused in current Rel-17 specification we see no issue with reserving </w:t>
      </w:r>
      <w:proofErr w:type="spellStart"/>
      <w:r w:rsidRPr="00CF22FC">
        <w:rPr>
          <w:rFonts w:cs="Arial"/>
          <w:i/>
          <w:iCs/>
          <w:color w:val="000000"/>
        </w:rPr>
        <w:t>AdditionalSpectrumEmission</w:t>
      </w:r>
      <w:proofErr w:type="spellEnd"/>
      <w:r>
        <w:rPr>
          <w:bCs/>
        </w:rPr>
        <w:t xml:space="preserve"> value ‘7’ for indicating the extended NS range.  </w:t>
      </w:r>
    </w:p>
    <w:p w14:paraId="2459D298" w14:textId="14B39572" w:rsidR="009A2A2A" w:rsidRDefault="009A2A2A" w:rsidP="009A2A2A">
      <w:pPr>
        <w:ind w:left="1420" w:hanging="1420"/>
        <w:rPr>
          <w:b/>
        </w:rPr>
      </w:pPr>
      <w:r w:rsidRPr="00963A13">
        <w:rPr>
          <w:b/>
        </w:rPr>
        <w:t xml:space="preserve">Proposal </w:t>
      </w:r>
      <w:r>
        <w:rPr>
          <w:b/>
        </w:rPr>
        <w:t>1</w:t>
      </w:r>
      <w:r w:rsidRPr="00963A13">
        <w:rPr>
          <w:b/>
        </w:rPr>
        <w:t>:</w:t>
      </w:r>
      <w:r w:rsidRPr="00963A13">
        <w:rPr>
          <w:b/>
        </w:rPr>
        <w:tab/>
      </w:r>
      <w:r>
        <w:rPr>
          <w:b/>
        </w:rPr>
        <w:t xml:space="preserve">RAN4 to respond to RAN2 that </w:t>
      </w:r>
      <w:proofErr w:type="spellStart"/>
      <w:r w:rsidRPr="009A2A2A">
        <w:rPr>
          <w:b/>
          <w:i/>
          <w:iCs/>
        </w:rPr>
        <w:t>AdditionalSpectrumEmission</w:t>
      </w:r>
      <w:proofErr w:type="spellEnd"/>
      <w:r w:rsidRPr="009A2A2A">
        <w:rPr>
          <w:b/>
        </w:rPr>
        <w:t xml:space="preserve"> value ‘7’</w:t>
      </w:r>
      <w:r>
        <w:rPr>
          <w:b/>
        </w:rPr>
        <w:t xml:space="preserve"> can be reserved for indicating the extended NS range.</w:t>
      </w:r>
    </w:p>
    <w:p w14:paraId="0BA64CF0" w14:textId="4350850B" w:rsidR="009A2A2A" w:rsidRDefault="009A2A2A" w:rsidP="009A2A2A">
      <w:pPr>
        <w:pStyle w:val="Heading4"/>
      </w:pPr>
      <w:r>
        <w:t>Support from which release of the specification.</w:t>
      </w:r>
    </w:p>
    <w:p w14:paraId="3618BE01" w14:textId="2A035305" w:rsidR="009A2A2A" w:rsidRDefault="009A2A2A" w:rsidP="009A2A2A">
      <w:pPr>
        <w:jc w:val="both"/>
      </w:pPr>
      <w:r>
        <w:t xml:space="preserve">NR-U were first introduced in Rel-16 with the introduction of n46 and in </w:t>
      </w:r>
      <w:r w:rsidR="20B95A12">
        <w:t>principle</w:t>
      </w:r>
      <w:r>
        <w:t xml:space="preserve"> a Rel-15 UE could also support this band given the release independent manner new bands and band combinations are introduced to the specification. However, the issue with the number of available NS values per band were first considered an issue with the introduction of n96 and n102 in Rel</w:t>
      </w:r>
      <w:r w:rsidR="00297392">
        <w:t>-</w:t>
      </w:r>
      <w:r>
        <w:t>17</w:t>
      </w:r>
      <w:r w:rsidR="5C32109E">
        <w:t xml:space="preserve"> specification</w:t>
      </w:r>
      <w:r>
        <w:t xml:space="preserve">. </w:t>
      </w:r>
      <w:r w:rsidR="1B63F165">
        <w:t xml:space="preserve">However, a Rel-15 could again in theory be capable of supporting the new bands. </w:t>
      </w:r>
      <w:r>
        <w:t xml:space="preserve">This were to our understanding the </w:t>
      </w:r>
      <w:r w:rsidR="5038826E">
        <w:t>reasoning</w:t>
      </w:r>
      <w:r>
        <w:t xml:space="preserve"> for requesting the RAN2 change from Rel-17. </w:t>
      </w:r>
    </w:p>
    <w:p w14:paraId="1EC56D18" w14:textId="5670B3A4" w:rsidR="00297392" w:rsidRDefault="00297392" w:rsidP="69482380">
      <w:pPr>
        <w:ind w:left="1420" w:hanging="1420"/>
        <w:rPr>
          <w:b/>
          <w:bCs/>
        </w:rPr>
      </w:pPr>
      <w:r w:rsidRPr="69482380">
        <w:rPr>
          <w:b/>
          <w:bCs/>
        </w:rPr>
        <w:t>Observation 2:</w:t>
      </w:r>
      <w:r>
        <w:tab/>
      </w:r>
      <w:r w:rsidRPr="69482380">
        <w:rPr>
          <w:b/>
          <w:bCs/>
        </w:rPr>
        <w:t>The number of available NS values per band were first considered an issue with the introduction of n96 and n102 in Rel-17</w:t>
      </w:r>
      <w:r w:rsidR="29D62613" w:rsidRPr="69482380">
        <w:rPr>
          <w:b/>
          <w:bCs/>
        </w:rPr>
        <w:t xml:space="preserve"> specification</w:t>
      </w:r>
      <w:r w:rsidRPr="69482380">
        <w:rPr>
          <w:b/>
          <w:bCs/>
        </w:rPr>
        <w:t>.</w:t>
      </w:r>
    </w:p>
    <w:p w14:paraId="445CC3CA" w14:textId="57BC6A89" w:rsidR="00297392" w:rsidRDefault="00297392" w:rsidP="00297392">
      <w:pPr>
        <w:jc w:val="both"/>
        <w:rPr>
          <w:bCs/>
        </w:rPr>
      </w:pPr>
      <w:r w:rsidRPr="00297392">
        <w:rPr>
          <w:bCs/>
        </w:rPr>
        <w:t xml:space="preserve">Since </w:t>
      </w:r>
      <w:r>
        <w:rPr>
          <w:bCs/>
        </w:rPr>
        <w:t>NR-U were first introduced in Rel-16 RAN4 can consider if in fact support for the NS extension should also be introduced from this release. However, as mentioned the current understanding in RAN4 is that the issue only will manifest with the n96 and n102 introduced in Rel-17.</w:t>
      </w:r>
    </w:p>
    <w:p w14:paraId="0A8216E8" w14:textId="0F384155" w:rsidR="00297392" w:rsidRDefault="00297392" w:rsidP="00297392">
      <w:pPr>
        <w:ind w:left="1420" w:hanging="1420"/>
        <w:rPr>
          <w:b/>
        </w:rPr>
      </w:pPr>
      <w:r w:rsidRPr="00963A13">
        <w:rPr>
          <w:b/>
        </w:rPr>
        <w:t xml:space="preserve">Proposal </w:t>
      </w:r>
      <w:r w:rsidR="00B272BC">
        <w:rPr>
          <w:b/>
        </w:rPr>
        <w:t>2</w:t>
      </w:r>
      <w:r w:rsidRPr="00963A13">
        <w:rPr>
          <w:b/>
        </w:rPr>
        <w:t>:</w:t>
      </w:r>
      <w:r w:rsidRPr="00963A13">
        <w:rPr>
          <w:b/>
        </w:rPr>
        <w:tab/>
      </w:r>
      <w:r>
        <w:rPr>
          <w:b/>
        </w:rPr>
        <w:t>RAN4 to discuss which release the NS extensions should be introduced from.</w:t>
      </w:r>
    </w:p>
    <w:p w14:paraId="724FF8CF" w14:textId="77777777" w:rsidR="00297392" w:rsidRPr="00297392" w:rsidRDefault="00297392" w:rsidP="00297392">
      <w:pPr>
        <w:jc w:val="both"/>
        <w:rPr>
          <w:bCs/>
        </w:rPr>
      </w:pPr>
    </w:p>
    <w:p w14:paraId="249CAF1F" w14:textId="1CD2D790" w:rsidR="00297392" w:rsidRDefault="00297392" w:rsidP="00297392">
      <w:pPr>
        <w:pStyle w:val="Heading4"/>
      </w:pPr>
      <w:r>
        <w:t>Applicability of the NS extension</w:t>
      </w:r>
    </w:p>
    <w:p w14:paraId="1EC416D0" w14:textId="77777777" w:rsidR="00B272BC" w:rsidRDefault="00297392" w:rsidP="00297392">
      <w:pPr>
        <w:jc w:val="both"/>
        <w:rPr>
          <w:bCs/>
        </w:rPr>
      </w:pPr>
      <w:r>
        <w:rPr>
          <w:bCs/>
        </w:rPr>
        <w:t>Given the fact that the issue with the number of available NS values per band currently is only identified for NR-U it seems fitting only to apply th</w:t>
      </w:r>
      <w:r w:rsidR="00B272BC">
        <w:rPr>
          <w:bCs/>
        </w:rPr>
        <w:t xml:space="preserve">e extension for shared spectrum bands as also indicated in the RAN4 LS send to RAN2. </w:t>
      </w:r>
    </w:p>
    <w:p w14:paraId="379B45A4" w14:textId="45CEF82B" w:rsidR="00B272BC" w:rsidRDefault="00B272BC" w:rsidP="00B272BC">
      <w:pPr>
        <w:ind w:left="1420" w:hanging="1420"/>
        <w:rPr>
          <w:b/>
        </w:rPr>
      </w:pPr>
      <w:r w:rsidRPr="00963A13">
        <w:rPr>
          <w:b/>
        </w:rPr>
        <w:t xml:space="preserve">Observation </w:t>
      </w:r>
      <w:r>
        <w:rPr>
          <w:b/>
        </w:rPr>
        <w:t>3</w:t>
      </w:r>
      <w:r w:rsidRPr="00963A13">
        <w:rPr>
          <w:b/>
        </w:rPr>
        <w:t>:</w:t>
      </w:r>
      <w:r w:rsidRPr="00963A13">
        <w:rPr>
          <w:b/>
        </w:rPr>
        <w:tab/>
      </w:r>
      <w:r>
        <w:rPr>
          <w:b/>
        </w:rPr>
        <w:t>T</w:t>
      </w:r>
      <w:r w:rsidRPr="00B272BC">
        <w:rPr>
          <w:b/>
        </w:rPr>
        <w:t xml:space="preserve">he issue with the number of available NS values per band currently is only identified for </w:t>
      </w:r>
      <w:r>
        <w:rPr>
          <w:b/>
        </w:rPr>
        <w:t>shared spectrum bands.</w:t>
      </w:r>
    </w:p>
    <w:p w14:paraId="594CF693" w14:textId="1BA62154" w:rsidR="00297392" w:rsidRDefault="00B272BC" w:rsidP="00297392">
      <w:pPr>
        <w:jc w:val="both"/>
      </w:pPr>
      <w:r>
        <w:t xml:space="preserve">If at some point similar issue are identified for NR same or similar solution can be </w:t>
      </w:r>
      <w:r w:rsidR="49807BE9">
        <w:t>applied</w:t>
      </w:r>
      <w:r>
        <w:t xml:space="preserve"> at that time.</w:t>
      </w:r>
    </w:p>
    <w:p w14:paraId="7C9C5D8A" w14:textId="29D47CB5" w:rsidR="00B272BC" w:rsidRDefault="00B272BC" w:rsidP="00B272BC">
      <w:pPr>
        <w:ind w:left="1420" w:hanging="1420"/>
        <w:rPr>
          <w:b/>
        </w:rPr>
      </w:pPr>
      <w:r w:rsidRPr="00963A13">
        <w:rPr>
          <w:b/>
        </w:rPr>
        <w:t xml:space="preserve">Proposal </w:t>
      </w:r>
      <w:r>
        <w:rPr>
          <w:b/>
        </w:rPr>
        <w:t>3</w:t>
      </w:r>
      <w:r w:rsidRPr="00963A13">
        <w:rPr>
          <w:b/>
        </w:rPr>
        <w:t>:</w:t>
      </w:r>
      <w:r w:rsidRPr="00963A13">
        <w:rPr>
          <w:b/>
        </w:rPr>
        <w:tab/>
      </w:r>
      <w:r>
        <w:rPr>
          <w:b/>
        </w:rPr>
        <w:t>RAN4 to respond to RAN2 that the extended NS range only are to be applicable for shared spectrum bands.</w:t>
      </w:r>
    </w:p>
    <w:p w14:paraId="30BE5691" w14:textId="208978BF" w:rsidR="00AD407E" w:rsidRDefault="00AD407E" w:rsidP="00F370B0">
      <w:pPr>
        <w:pStyle w:val="Heading1"/>
      </w:pPr>
      <w:r w:rsidRPr="007E6FAE">
        <w:t>Conclusion</w:t>
      </w:r>
    </w:p>
    <w:p w14:paraId="33AF1B2C" w14:textId="47626255" w:rsidR="00F370B0" w:rsidRPr="0083189B" w:rsidRDefault="00F370B0" w:rsidP="00F370B0">
      <w:pPr>
        <w:jc w:val="both"/>
      </w:pPr>
      <w:r w:rsidRPr="0083189B">
        <w:t xml:space="preserve">This contribution </w:t>
      </w:r>
      <w:r>
        <w:t xml:space="preserve">discusses aspects </w:t>
      </w:r>
      <w:r w:rsidRPr="0083189B">
        <w:t xml:space="preserve">related </w:t>
      </w:r>
      <w:r w:rsidR="00297392">
        <w:t xml:space="preserve">NS </w:t>
      </w:r>
      <w:proofErr w:type="spellStart"/>
      <w:r w:rsidR="00297392">
        <w:t>estension</w:t>
      </w:r>
      <w:proofErr w:type="spellEnd"/>
      <w:r w:rsidR="00835201" w:rsidRPr="00835201">
        <w:t xml:space="preserve"> for NR-U</w:t>
      </w:r>
      <w:r w:rsidRPr="0083189B">
        <w:t xml:space="preserve"> and has the following proposal and observations:</w:t>
      </w:r>
    </w:p>
    <w:p w14:paraId="217DDC46" w14:textId="77777777" w:rsidR="00C45089" w:rsidRDefault="00C45089" w:rsidP="00C45089">
      <w:pPr>
        <w:ind w:left="1420" w:hanging="1420"/>
        <w:rPr>
          <w:b/>
        </w:rPr>
      </w:pPr>
      <w:r w:rsidRPr="00963A13">
        <w:rPr>
          <w:b/>
        </w:rPr>
        <w:t xml:space="preserve">Observation </w:t>
      </w:r>
      <w:r>
        <w:rPr>
          <w:b/>
        </w:rPr>
        <w:t>1</w:t>
      </w:r>
      <w:r w:rsidRPr="00963A13">
        <w:rPr>
          <w:b/>
        </w:rPr>
        <w:t>:</w:t>
      </w:r>
      <w:r w:rsidRPr="00963A13">
        <w:rPr>
          <w:b/>
        </w:rPr>
        <w:tab/>
      </w:r>
      <w:proofErr w:type="spellStart"/>
      <w:r w:rsidRPr="009A2A2A">
        <w:rPr>
          <w:b/>
          <w:i/>
          <w:iCs/>
        </w:rPr>
        <w:t>AdditionalSpectrumEmission</w:t>
      </w:r>
      <w:proofErr w:type="spellEnd"/>
      <w:r w:rsidRPr="009A2A2A">
        <w:rPr>
          <w:b/>
        </w:rPr>
        <w:t xml:space="preserve"> value ‘7’ </w:t>
      </w:r>
      <w:r>
        <w:rPr>
          <w:b/>
        </w:rPr>
        <w:t>is not used currently.</w:t>
      </w:r>
    </w:p>
    <w:p w14:paraId="407810C1" w14:textId="77777777" w:rsidR="00C45089" w:rsidRDefault="00C45089" w:rsidP="00C45089">
      <w:pPr>
        <w:ind w:left="1420" w:hanging="1420"/>
        <w:rPr>
          <w:b/>
        </w:rPr>
      </w:pPr>
      <w:r w:rsidRPr="00963A13">
        <w:rPr>
          <w:b/>
        </w:rPr>
        <w:t xml:space="preserve">Proposal </w:t>
      </w:r>
      <w:r>
        <w:rPr>
          <w:b/>
        </w:rPr>
        <w:t>1</w:t>
      </w:r>
      <w:r w:rsidRPr="00963A13">
        <w:rPr>
          <w:b/>
        </w:rPr>
        <w:t>:</w:t>
      </w:r>
      <w:r w:rsidRPr="00963A13">
        <w:rPr>
          <w:b/>
        </w:rPr>
        <w:tab/>
      </w:r>
      <w:r>
        <w:rPr>
          <w:b/>
        </w:rPr>
        <w:t xml:space="preserve">RAN4 to respond to RAN2 that </w:t>
      </w:r>
      <w:proofErr w:type="spellStart"/>
      <w:r w:rsidRPr="009A2A2A">
        <w:rPr>
          <w:b/>
          <w:i/>
          <w:iCs/>
        </w:rPr>
        <w:t>AdditionalSpectrumEmission</w:t>
      </w:r>
      <w:proofErr w:type="spellEnd"/>
      <w:r w:rsidRPr="009A2A2A">
        <w:rPr>
          <w:b/>
        </w:rPr>
        <w:t xml:space="preserve"> value ‘7’</w:t>
      </w:r>
      <w:r>
        <w:rPr>
          <w:b/>
        </w:rPr>
        <w:t xml:space="preserve"> can be reserved for indicating the extended NS range.</w:t>
      </w:r>
    </w:p>
    <w:p w14:paraId="5CFB96F8" w14:textId="77777777" w:rsidR="00C45089" w:rsidRDefault="00C45089" w:rsidP="00C45089">
      <w:pPr>
        <w:ind w:left="1420" w:hanging="1420"/>
        <w:rPr>
          <w:b/>
        </w:rPr>
      </w:pPr>
      <w:r w:rsidRPr="00963A13">
        <w:rPr>
          <w:b/>
        </w:rPr>
        <w:t xml:space="preserve">Observation </w:t>
      </w:r>
      <w:r>
        <w:rPr>
          <w:b/>
        </w:rPr>
        <w:t>2</w:t>
      </w:r>
      <w:r w:rsidRPr="00963A13">
        <w:rPr>
          <w:b/>
        </w:rPr>
        <w:t>:</w:t>
      </w:r>
      <w:r w:rsidRPr="00963A13">
        <w:rPr>
          <w:b/>
        </w:rPr>
        <w:tab/>
      </w:r>
      <w:r>
        <w:rPr>
          <w:b/>
        </w:rPr>
        <w:t>T</w:t>
      </w:r>
      <w:r w:rsidRPr="00297392">
        <w:rPr>
          <w:b/>
        </w:rPr>
        <w:t>he number of available NS values per band were first considered an issue with the introduction of n96 and n102 in Rel</w:t>
      </w:r>
      <w:r>
        <w:rPr>
          <w:b/>
        </w:rPr>
        <w:t>-</w:t>
      </w:r>
      <w:r w:rsidRPr="00297392">
        <w:rPr>
          <w:b/>
        </w:rPr>
        <w:t>17</w:t>
      </w:r>
      <w:r>
        <w:rPr>
          <w:b/>
        </w:rPr>
        <w:t>.</w:t>
      </w:r>
    </w:p>
    <w:p w14:paraId="13E62A8C" w14:textId="77777777" w:rsidR="00C45089" w:rsidRDefault="00C45089" w:rsidP="00C45089">
      <w:pPr>
        <w:ind w:left="1420" w:hanging="1420"/>
        <w:rPr>
          <w:b/>
        </w:rPr>
      </w:pPr>
      <w:r w:rsidRPr="00963A13">
        <w:rPr>
          <w:b/>
        </w:rPr>
        <w:t xml:space="preserve">Proposal </w:t>
      </w:r>
      <w:r>
        <w:rPr>
          <w:b/>
        </w:rPr>
        <w:t>2</w:t>
      </w:r>
      <w:r w:rsidRPr="00963A13">
        <w:rPr>
          <w:b/>
        </w:rPr>
        <w:t>:</w:t>
      </w:r>
      <w:r w:rsidRPr="00963A13">
        <w:rPr>
          <w:b/>
        </w:rPr>
        <w:tab/>
      </w:r>
      <w:r>
        <w:rPr>
          <w:b/>
        </w:rPr>
        <w:t>RAN4 to discuss which release the NS extensions should be introduced from.</w:t>
      </w:r>
    </w:p>
    <w:p w14:paraId="5C413E1D" w14:textId="77777777" w:rsidR="00C45089" w:rsidRDefault="00C45089" w:rsidP="00C45089">
      <w:pPr>
        <w:ind w:left="1420" w:hanging="1420"/>
        <w:rPr>
          <w:b/>
        </w:rPr>
      </w:pPr>
      <w:r w:rsidRPr="00963A13">
        <w:rPr>
          <w:b/>
        </w:rPr>
        <w:t xml:space="preserve">Observation </w:t>
      </w:r>
      <w:r>
        <w:rPr>
          <w:b/>
        </w:rPr>
        <w:t>3</w:t>
      </w:r>
      <w:r w:rsidRPr="00963A13">
        <w:rPr>
          <w:b/>
        </w:rPr>
        <w:t>:</w:t>
      </w:r>
      <w:r w:rsidRPr="00963A13">
        <w:rPr>
          <w:b/>
        </w:rPr>
        <w:tab/>
      </w:r>
      <w:r>
        <w:rPr>
          <w:b/>
        </w:rPr>
        <w:t>T</w:t>
      </w:r>
      <w:r w:rsidRPr="00B272BC">
        <w:rPr>
          <w:b/>
        </w:rPr>
        <w:t xml:space="preserve">he issue with the number of available NS values per band currently is only identified for </w:t>
      </w:r>
      <w:r>
        <w:rPr>
          <w:b/>
        </w:rPr>
        <w:t>shared spectrum bands.</w:t>
      </w:r>
    </w:p>
    <w:p w14:paraId="5E2CD9D9" w14:textId="77777777" w:rsidR="00C45089" w:rsidRDefault="00C45089" w:rsidP="00C45089">
      <w:pPr>
        <w:ind w:left="1420" w:hanging="1420"/>
        <w:rPr>
          <w:b/>
        </w:rPr>
      </w:pPr>
      <w:r w:rsidRPr="00963A13">
        <w:rPr>
          <w:b/>
        </w:rPr>
        <w:t xml:space="preserve">Proposal </w:t>
      </w:r>
      <w:r>
        <w:rPr>
          <w:b/>
        </w:rPr>
        <w:t>3</w:t>
      </w:r>
      <w:r w:rsidRPr="00963A13">
        <w:rPr>
          <w:b/>
        </w:rPr>
        <w:t>:</w:t>
      </w:r>
      <w:r w:rsidRPr="00963A13">
        <w:rPr>
          <w:b/>
        </w:rPr>
        <w:tab/>
      </w:r>
      <w:r>
        <w:rPr>
          <w:b/>
        </w:rPr>
        <w:t>RAN4 to respond to RAN2 that the extended NS range only are to be applicable for shared spectrum bands.</w:t>
      </w:r>
    </w:p>
    <w:p w14:paraId="45B6C37A" w14:textId="4A516617" w:rsidR="00AD407E" w:rsidRPr="00643F36" w:rsidRDefault="00F370B0" w:rsidP="00F370B0">
      <w:pPr>
        <w:pStyle w:val="Heading1"/>
      </w:pPr>
      <w:r w:rsidRPr="00F370B0">
        <w:t>References</w:t>
      </w:r>
      <w:r w:rsidR="00AD407E" w:rsidRPr="00643F36">
        <w:t xml:space="preserve">     </w:t>
      </w:r>
    </w:p>
    <w:p w14:paraId="554B7E45" w14:textId="32C3CFBE" w:rsidR="00D67C52" w:rsidRDefault="005814AD" w:rsidP="004165A5">
      <w:pPr>
        <w:numPr>
          <w:ilvl w:val="0"/>
          <w:numId w:val="13"/>
        </w:numPr>
        <w:spacing w:after="0"/>
        <w:jc w:val="both"/>
      </w:pPr>
      <w:bookmarkStart w:id="5" w:name="_Ref54013899"/>
      <w:r w:rsidRPr="005814AD">
        <w:t>RP-222174</w:t>
      </w:r>
      <w:r w:rsidR="003136A2" w:rsidRPr="00FF6B64">
        <w:t xml:space="preserve">, </w:t>
      </w:r>
      <w:bookmarkEnd w:id="5"/>
      <w:r w:rsidRPr="005814AD">
        <w:t>Enhancements of NR shared spectrum bands</w:t>
      </w:r>
      <w:r w:rsidR="005411D5">
        <w:t xml:space="preserve">, </w:t>
      </w:r>
      <w:r>
        <w:t>Apple</w:t>
      </w:r>
    </w:p>
    <w:p w14:paraId="4F7E6201" w14:textId="518CA87D" w:rsidR="003136A2" w:rsidRDefault="00494ADF" w:rsidP="00643F36">
      <w:pPr>
        <w:numPr>
          <w:ilvl w:val="0"/>
          <w:numId w:val="13"/>
        </w:numPr>
        <w:spacing w:after="0"/>
        <w:jc w:val="both"/>
      </w:pPr>
      <w:r w:rsidRPr="00494ADF">
        <w:t>R4-2214953</w:t>
      </w:r>
      <w:r w:rsidR="00F12FAE">
        <w:t xml:space="preserve">, </w:t>
      </w:r>
      <w:r w:rsidRPr="00494ADF">
        <w:t>LS on extending the maximum range for NS values from RAN WG4</w:t>
      </w:r>
      <w:r w:rsidR="002402EE">
        <w:t xml:space="preserve">, </w:t>
      </w:r>
      <w:r>
        <w:t>RAN4</w:t>
      </w:r>
    </w:p>
    <w:p w14:paraId="329BD100" w14:textId="0E15DB94" w:rsidR="00494ADF" w:rsidRDefault="00494ADF" w:rsidP="00643F36">
      <w:pPr>
        <w:numPr>
          <w:ilvl w:val="0"/>
          <w:numId w:val="13"/>
        </w:numPr>
        <w:spacing w:after="0"/>
        <w:jc w:val="both"/>
      </w:pPr>
      <w:r w:rsidRPr="00494ADF">
        <w:t>R2-2211064</w:t>
      </w:r>
      <w:r>
        <w:t xml:space="preserve">, </w:t>
      </w:r>
      <w:r w:rsidRPr="00494ADF">
        <w:t>Response to LS on extending the maximum range for NS values</w:t>
      </w:r>
      <w:r>
        <w:t>, RAN2</w:t>
      </w:r>
    </w:p>
    <w:p w14:paraId="2C4C73AD" w14:textId="6F96C2B0" w:rsidR="00121C14" w:rsidRDefault="00121C14" w:rsidP="00835201">
      <w:pPr>
        <w:spacing w:after="0"/>
        <w:ind w:left="720"/>
        <w:jc w:val="both"/>
      </w:pPr>
    </w:p>
    <w:p w14:paraId="05B7D593" w14:textId="788910C9" w:rsidR="00BD0F50" w:rsidRDefault="00BD0F50" w:rsidP="00835201">
      <w:pPr>
        <w:spacing w:after="0"/>
        <w:ind w:left="720"/>
        <w:jc w:val="both"/>
      </w:pPr>
    </w:p>
    <w:p w14:paraId="243A55DE" w14:textId="31FD23B2" w:rsidR="00BD0F50" w:rsidRPr="00643F36" w:rsidRDefault="00BD0F50" w:rsidP="00BD0F50">
      <w:pPr>
        <w:pStyle w:val="Heading1"/>
      </w:pPr>
      <w:r>
        <w:t>RAN2 LS</w:t>
      </w:r>
    </w:p>
    <w:p w14:paraId="0875C836" w14:textId="77777777" w:rsidR="00BD0F50" w:rsidRDefault="00BD0F50" w:rsidP="00BD0F50">
      <w:pPr>
        <w:rPr>
          <w:rFonts w:ascii="Arial" w:hAnsi="Arial" w:cs="Arial"/>
          <w:color w:val="000000"/>
        </w:rPr>
      </w:pPr>
      <w:r>
        <w:rPr>
          <w:rFonts w:ascii="Arial" w:hAnsi="Arial" w:cs="Arial"/>
          <w:color w:val="000000"/>
        </w:rPr>
        <w:t xml:space="preserve">RAN2 would like to inform RAN4 on the progress RAN2 has made regarding the LS on extending </w:t>
      </w:r>
      <w:proofErr w:type="spellStart"/>
      <w:r w:rsidRPr="00CF22FC">
        <w:rPr>
          <w:rFonts w:ascii="Arial" w:hAnsi="Arial" w:cs="Arial"/>
          <w:i/>
          <w:iCs/>
          <w:color w:val="000000"/>
        </w:rPr>
        <w:t>AdditionalSpectrumEmission</w:t>
      </w:r>
      <w:proofErr w:type="spellEnd"/>
      <w:r>
        <w:rPr>
          <w:rFonts w:ascii="Arial" w:hAnsi="Arial" w:cs="Arial"/>
          <w:color w:val="000000"/>
        </w:rPr>
        <w:t xml:space="preserve"> values beyond 7 to allow for more NS values per frequency band. </w:t>
      </w:r>
    </w:p>
    <w:p w14:paraId="573D1456" w14:textId="77777777" w:rsidR="00BD0F50" w:rsidRDefault="00BD0F50" w:rsidP="00BD0F50">
      <w:pPr>
        <w:rPr>
          <w:rFonts w:ascii="Arial" w:hAnsi="Arial" w:cs="Arial"/>
          <w:color w:val="000000"/>
        </w:rPr>
      </w:pPr>
      <w:r>
        <w:rPr>
          <w:rFonts w:ascii="Arial" w:hAnsi="Arial" w:cs="Arial"/>
          <w:color w:val="000000"/>
        </w:rPr>
        <w:t xml:space="preserve">Extending the </w:t>
      </w:r>
      <w:proofErr w:type="spellStart"/>
      <w:r w:rsidRPr="00CF22FC">
        <w:rPr>
          <w:rFonts w:ascii="Arial" w:hAnsi="Arial" w:cs="Arial"/>
          <w:i/>
          <w:iCs/>
          <w:color w:val="000000"/>
        </w:rPr>
        <w:t>AdditionalSpectrumEmission</w:t>
      </w:r>
      <w:proofErr w:type="spellEnd"/>
      <w:r w:rsidRPr="00CF22FC">
        <w:rPr>
          <w:rFonts w:ascii="Arial" w:hAnsi="Arial" w:cs="Arial"/>
          <w:color w:val="000000"/>
        </w:rPr>
        <w:t xml:space="preserve"> </w:t>
      </w:r>
      <w:r>
        <w:rPr>
          <w:rFonts w:ascii="Arial" w:hAnsi="Arial" w:cs="Arial"/>
          <w:color w:val="000000"/>
        </w:rPr>
        <w:t>value range beyond 7 should be possible and RAN2 is considering a solution along the below lines:</w:t>
      </w:r>
    </w:p>
    <w:p w14:paraId="497C5567" w14:textId="77777777" w:rsidR="00BD0F50" w:rsidRDefault="00BD0F50" w:rsidP="00BD0F50">
      <w:pPr>
        <w:pStyle w:val="B1"/>
      </w:pPr>
      <w:r>
        <w:t>-</w:t>
      </w:r>
      <w:r>
        <w:tab/>
      </w:r>
      <w:r w:rsidRPr="005D01D1">
        <w:t xml:space="preserve">Extended </w:t>
      </w:r>
      <w:proofErr w:type="spellStart"/>
      <w:r w:rsidRPr="00CF22FC">
        <w:rPr>
          <w:rFonts w:cs="Arial"/>
          <w:i/>
          <w:iCs/>
          <w:color w:val="000000"/>
        </w:rPr>
        <w:t>AdditionalSpectrumEmission</w:t>
      </w:r>
      <w:proofErr w:type="spellEnd"/>
      <w:r w:rsidRPr="00CF22FC">
        <w:rPr>
          <w:rFonts w:cs="Arial"/>
          <w:color w:val="000000"/>
        </w:rPr>
        <w:t xml:space="preserve"> </w:t>
      </w:r>
      <w:r w:rsidRPr="005D01D1">
        <w:t xml:space="preserve">values </w:t>
      </w:r>
      <w:r>
        <w:t>can be</w:t>
      </w:r>
      <w:r w:rsidRPr="005D01D1">
        <w:t xml:space="preserve"> </w:t>
      </w:r>
      <w:proofErr w:type="spellStart"/>
      <w:r w:rsidRPr="005D01D1">
        <w:t>signaled</w:t>
      </w:r>
      <w:proofErr w:type="spellEnd"/>
      <w:r w:rsidRPr="005D01D1">
        <w:t xml:space="preserve"> using extension IE and the value ‘7’ from the existing </w:t>
      </w:r>
      <w:proofErr w:type="spellStart"/>
      <w:r w:rsidRPr="00CF22FC">
        <w:rPr>
          <w:rFonts w:cs="Arial"/>
          <w:i/>
          <w:iCs/>
          <w:color w:val="000000"/>
        </w:rPr>
        <w:t>AdditionalSpectrumEmission</w:t>
      </w:r>
      <w:proofErr w:type="spellEnd"/>
      <w:r w:rsidRPr="005D01D1">
        <w:t xml:space="preserve"> </w:t>
      </w:r>
      <w:r>
        <w:t>range</w:t>
      </w:r>
      <w:r w:rsidRPr="005D01D1">
        <w:t xml:space="preserve"> can be considered as reserved (to indicate that extended </w:t>
      </w:r>
      <w:proofErr w:type="spellStart"/>
      <w:r w:rsidRPr="00CF22FC">
        <w:rPr>
          <w:rFonts w:cs="Arial"/>
          <w:i/>
          <w:iCs/>
          <w:color w:val="000000"/>
        </w:rPr>
        <w:t>AdditionalSpectrumEmission</w:t>
      </w:r>
      <w:proofErr w:type="spellEnd"/>
      <w:r w:rsidRPr="005D01D1">
        <w:t xml:space="preserve"> values are </w:t>
      </w:r>
      <w:proofErr w:type="spellStart"/>
      <w:r w:rsidRPr="005D01D1">
        <w:t>signaled</w:t>
      </w:r>
      <w:proofErr w:type="spellEnd"/>
      <w:r w:rsidRPr="005D01D1">
        <w:t xml:space="preserve"> in the extension IE). </w:t>
      </w:r>
    </w:p>
    <w:p w14:paraId="41E51DAB" w14:textId="77777777" w:rsidR="00BD0F50" w:rsidRDefault="00BD0F50" w:rsidP="00BD0F50">
      <w:pPr>
        <w:pStyle w:val="B1"/>
      </w:pPr>
      <w:r>
        <w:t>-</w:t>
      </w:r>
      <w:r>
        <w:tab/>
      </w:r>
      <w:r w:rsidRPr="005D01D1">
        <w:t xml:space="preserve">The extended range of </w:t>
      </w:r>
      <w:proofErr w:type="spellStart"/>
      <w:r w:rsidRPr="00CF22FC">
        <w:rPr>
          <w:rFonts w:cs="Arial"/>
          <w:i/>
          <w:iCs/>
          <w:color w:val="000000"/>
        </w:rPr>
        <w:t>AdditionalSpectrumEmission</w:t>
      </w:r>
      <w:proofErr w:type="spellEnd"/>
      <w:r w:rsidRPr="005D01D1">
        <w:t xml:space="preserve"> values will be </w:t>
      </w:r>
      <w:proofErr w:type="spellStart"/>
      <w:r w:rsidRPr="005D01D1">
        <w:t>signaled</w:t>
      </w:r>
      <w:proofErr w:type="spellEnd"/>
      <w:r w:rsidRPr="005D01D1">
        <w:t xml:space="preserve"> with a 5-bit extension IE.</w:t>
      </w:r>
    </w:p>
    <w:p w14:paraId="0DB00D61" w14:textId="77777777" w:rsidR="00BD0F50" w:rsidRDefault="00BD0F50" w:rsidP="00BD0F50">
      <w:pPr>
        <w:pStyle w:val="B1"/>
      </w:pPr>
      <w:r>
        <w:t>-</w:t>
      </w:r>
      <w:r>
        <w:tab/>
      </w:r>
      <w:r w:rsidRPr="005D01D1">
        <w:t xml:space="preserve">Extended </w:t>
      </w:r>
      <w:proofErr w:type="spellStart"/>
      <w:r w:rsidRPr="00CF22FC">
        <w:rPr>
          <w:rFonts w:cs="Arial"/>
          <w:i/>
          <w:iCs/>
          <w:color w:val="000000"/>
        </w:rPr>
        <w:t>AdditionalSpectrumEmission</w:t>
      </w:r>
      <w:proofErr w:type="spellEnd"/>
      <w:r w:rsidRPr="005D01D1">
        <w:t xml:space="preserve"> values can be </w:t>
      </w:r>
      <w:proofErr w:type="spellStart"/>
      <w:r w:rsidRPr="005D01D1">
        <w:t>signaled</w:t>
      </w:r>
      <w:proofErr w:type="spellEnd"/>
      <w:r w:rsidRPr="005D01D1">
        <w:t> in broadcast (SIB1) and UE dedicated messages.</w:t>
      </w:r>
    </w:p>
    <w:p w14:paraId="6AFBFCD2" w14:textId="77777777" w:rsidR="00BD0F50" w:rsidRPr="005D01D1" w:rsidRDefault="00BD0F50" w:rsidP="00BD0F50">
      <w:pPr>
        <w:pStyle w:val="B1"/>
        <w:ind w:left="0" w:firstLine="0"/>
      </w:pPr>
      <w:r>
        <w:lastRenderedPageBreak/>
        <w:t xml:space="preserve">RAN2 would like to inform </w:t>
      </w:r>
      <w:r w:rsidRPr="005D01D1">
        <w:t xml:space="preserve">RAN4 </w:t>
      </w:r>
      <w:r>
        <w:t xml:space="preserve">that with the approach of </w:t>
      </w:r>
      <w:r w:rsidRPr="005D01D1">
        <w:t>using ‘7’ as reserved value</w:t>
      </w:r>
      <w:r>
        <w:t xml:space="preserve">, there would be backward compatibility issue if the </w:t>
      </w:r>
      <w:proofErr w:type="spellStart"/>
      <w:r w:rsidRPr="00CF22FC">
        <w:rPr>
          <w:rFonts w:cs="Arial"/>
          <w:i/>
          <w:iCs/>
          <w:color w:val="000000"/>
        </w:rPr>
        <w:t>AdditionalSpectrumEmission</w:t>
      </w:r>
      <w:proofErr w:type="spellEnd"/>
      <w:r w:rsidRPr="005D01D1">
        <w:t xml:space="preserve"> </w:t>
      </w:r>
      <w:r>
        <w:t xml:space="preserve">value ‘7’ is used for certain NS value (i.e., not kept as reserved) in releases earlier than the release where the extended NS values is introduced. RAN2 requests RAN4 to provide feedback if there are concerns with this approach.  </w:t>
      </w:r>
    </w:p>
    <w:p w14:paraId="214CA3E7" w14:textId="77777777" w:rsidR="00BD0F50" w:rsidRPr="002720DA" w:rsidRDefault="00BD0F50" w:rsidP="00BD0F50">
      <w:pPr>
        <w:pStyle w:val="B1"/>
        <w:ind w:left="0" w:firstLine="0"/>
        <w:rPr>
          <w:rFonts w:eastAsia="DengXian"/>
        </w:rPr>
      </w:pPr>
      <w:r w:rsidRPr="00685AC3">
        <w:t>On the Support from Rel-17, R</w:t>
      </w:r>
      <w:r>
        <w:t>AN</w:t>
      </w:r>
      <w:r w:rsidRPr="00685AC3">
        <w:t>2 conclude</w:t>
      </w:r>
      <w:r>
        <w:t>d</w:t>
      </w:r>
      <w:r w:rsidRPr="00685AC3">
        <w:t xml:space="preserve"> that it is technically feasible, but a number of companies </w:t>
      </w:r>
      <w:r>
        <w:t xml:space="preserve">in RAN2 have asked </w:t>
      </w:r>
      <w:r w:rsidRPr="00685AC3">
        <w:t>about R</w:t>
      </w:r>
      <w:r>
        <w:t>AN</w:t>
      </w:r>
      <w:r w:rsidRPr="00685AC3">
        <w:t>4 reasons/intentions</w:t>
      </w:r>
      <w:r>
        <w:t xml:space="preserve"> for introducing this from Rel-17. </w:t>
      </w:r>
      <w:r w:rsidRPr="002720DA">
        <w:t xml:space="preserve">In principle, band-specific extension </w:t>
      </w:r>
      <w:r w:rsidRPr="005D01D1">
        <w:t>using extension IE</w:t>
      </w:r>
      <w:r>
        <w:t xml:space="preserve"> </w:t>
      </w:r>
      <w:r w:rsidRPr="002720DA">
        <w:t>could be added to any release ASN.1</w:t>
      </w:r>
      <w:r>
        <w:t xml:space="preserve">, but RAN2 feels that </w:t>
      </w:r>
      <w:r w:rsidRPr="0002379C">
        <w:rPr>
          <w:rFonts w:eastAsia="DengXian" w:hint="eastAsia"/>
        </w:rPr>
        <w:t xml:space="preserve">the impact on legacy UE when introducing a new </w:t>
      </w:r>
      <w:proofErr w:type="spellStart"/>
      <w:r w:rsidRPr="0002379C">
        <w:rPr>
          <w:rFonts w:eastAsia="DengXian" w:hint="eastAsia"/>
        </w:rPr>
        <w:t>signaling</w:t>
      </w:r>
      <w:proofErr w:type="spellEnd"/>
      <w:r w:rsidRPr="0002379C">
        <w:t xml:space="preserve"> </w:t>
      </w:r>
      <w:r>
        <w:t>needs to be assessed as well.</w:t>
      </w:r>
    </w:p>
    <w:p w14:paraId="58C3F1A1" w14:textId="77777777" w:rsidR="00BD0F50" w:rsidRDefault="00BD0F50" w:rsidP="00BD0F50">
      <w:pPr>
        <w:pStyle w:val="B1"/>
        <w:ind w:left="0" w:firstLine="0"/>
      </w:pPr>
      <w:r>
        <w:t xml:space="preserve">RAN2 would also like to ask RAN4 if the intention on extending the NS values is only for unlicensed bands or in general. </w:t>
      </w:r>
      <w:r w:rsidRPr="0002379C">
        <w:t xml:space="preserve">For example, </w:t>
      </w:r>
      <w:r>
        <w:t>if</w:t>
      </w:r>
      <w:r w:rsidRPr="0002379C">
        <w:t xml:space="preserve"> RAN4 </w:t>
      </w:r>
      <w:r>
        <w:t xml:space="preserve">confirms that the extended NS values are only for unlicensed bands, </w:t>
      </w:r>
      <w:r w:rsidRPr="0002379C">
        <w:t xml:space="preserve">RAN2 </w:t>
      </w:r>
      <w:r>
        <w:t xml:space="preserve">can </w:t>
      </w:r>
      <w:r w:rsidRPr="0002379C">
        <w:t xml:space="preserve">add an explicit restriction that the extended NS-value signalling is only allowed to be used in unlicensed </w:t>
      </w:r>
      <w:proofErr w:type="gramStart"/>
      <w:r w:rsidRPr="0002379C">
        <w:t>bands, or</w:t>
      </w:r>
      <w:proofErr w:type="gramEnd"/>
      <w:r w:rsidRPr="0002379C">
        <w:t xml:space="preserve"> is </w:t>
      </w:r>
      <w:r>
        <w:t>there</w:t>
      </w:r>
      <w:r w:rsidRPr="0002379C">
        <w:t xml:space="preserve"> </w:t>
      </w:r>
      <w:r>
        <w:t xml:space="preserve">any concern from RAN4 on this (for </w:t>
      </w:r>
      <w:proofErr w:type="spellStart"/>
      <w:r>
        <w:t>eg.</w:t>
      </w:r>
      <w:proofErr w:type="spellEnd"/>
      <w:r>
        <w:t>, considering the possibility of extending this in the future to general bands)</w:t>
      </w:r>
      <w:r w:rsidRPr="0002379C">
        <w:t>?</w:t>
      </w:r>
      <w:r w:rsidRPr="007D62CB">
        <w:t>”</w:t>
      </w:r>
    </w:p>
    <w:p w14:paraId="3D55EB8D" w14:textId="77777777" w:rsidR="00BD0F50" w:rsidRDefault="00BD0F50" w:rsidP="00BD0F50">
      <w:pPr>
        <w:spacing w:after="0"/>
        <w:jc w:val="both"/>
      </w:pPr>
    </w:p>
    <w:sectPr w:rsidR="00BD0F50" w:rsidSect="00721F4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B186" w14:textId="77777777" w:rsidR="006D1FAB" w:rsidRDefault="006D1FAB">
      <w:r>
        <w:separator/>
      </w:r>
    </w:p>
    <w:p w14:paraId="39334410" w14:textId="77777777" w:rsidR="006D1FAB" w:rsidRDefault="006D1FAB"/>
  </w:endnote>
  <w:endnote w:type="continuationSeparator" w:id="0">
    <w:p w14:paraId="2E95A0D6" w14:textId="77777777" w:rsidR="006D1FAB" w:rsidRDefault="006D1FAB">
      <w:r>
        <w:continuationSeparator/>
      </w:r>
    </w:p>
    <w:p w14:paraId="3D480463" w14:textId="77777777" w:rsidR="006D1FAB" w:rsidRDefault="006D1FAB"/>
  </w:endnote>
  <w:endnote w:type="continuationNotice" w:id="1">
    <w:p w14:paraId="56B5F05B" w14:textId="77777777" w:rsidR="006D1FAB" w:rsidRDefault="006D1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A563" w14:textId="77777777" w:rsidR="006D1FAB" w:rsidRDefault="006D1FAB">
      <w:r>
        <w:separator/>
      </w:r>
    </w:p>
    <w:p w14:paraId="1D4C8263" w14:textId="77777777" w:rsidR="006D1FAB" w:rsidRDefault="006D1FAB"/>
  </w:footnote>
  <w:footnote w:type="continuationSeparator" w:id="0">
    <w:p w14:paraId="05BCF503" w14:textId="77777777" w:rsidR="006D1FAB" w:rsidRDefault="006D1FAB">
      <w:r>
        <w:continuationSeparator/>
      </w:r>
    </w:p>
    <w:p w14:paraId="3D101D4D" w14:textId="77777777" w:rsidR="006D1FAB" w:rsidRDefault="006D1FAB"/>
  </w:footnote>
  <w:footnote w:type="continuationNotice" w:id="1">
    <w:p w14:paraId="0B39FFB4" w14:textId="77777777" w:rsidR="006D1FAB" w:rsidRDefault="006D1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26C3867"/>
    <w:multiLevelType w:val="hybridMultilevel"/>
    <w:tmpl w:val="155E3E0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DB24FE"/>
    <w:multiLevelType w:val="hybridMultilevel"/>
    <w:tmpl w:val="039E4776"/>
    <w:lvl w:ilvl="0" w:tplc="FFFFFFFF">
      <w:start w:val="1"/>
      <w:numFmt w:val="decimal"/>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E3422"/>
    <w:multiLevelType w:val="multilevel"/>
    <w:tmpl w:val="E0C81474"/>
    <w:lvl w:ilvl="0">
      <w:start w:val="1"/>
      <w:numFmt w:val="decimal"/>
      <w:pStyle w:val="Heading1"/>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EE65913"/>
    <w:multiLevelType w:val="hybridMultilevel"/>
    <w:tmpl w:val="0D34E940"/>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1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106015"/>
    <w:multiLevelType w:val="multilevel"/>
    <w:tmpl w:val="7932D35C"/>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8"/>
  </w:num>
  <w:num w:numId="3">
    <w:abstractNumId w:val="23"/>
  </w:num>
  <w:num w:numId="4">
    <w:abstractNumId w:val="5"/>
  </w:num>
  <w:num w:numId="5">
    <w:abstractNumId w:val="0"/>
  </w:num>
  <w:num w:numId="6">
    <w:abstractNumId w:val="20"/>
  </w:num>
  <w:num w:numId="7">
    <w:abstractNumId w:val="16"/>
  </w:num>
  <w:num w:numId="8">
    <w:abstractNumId w:val="19"/>
  </w:num>
  <w:num w:numId="9">
    <w:abstractNumId w:val="7"/>
  </w:num>
  <w:num w:numId="10">
    <w:abstractNumId w:val="13"/>
  </w:num>
  <w:num w:numId="11">
    <w:abstractNumId w:val="24"/>
  </w:num>
  <w:num w:numId="12">
    <w:abstractNumId w:val="10"/>
  </w:num>
  <w:num w:numId="13">
    <w:abstractNumId w:val="14"/>
  </w:num>
  <w:num w:numId="14">
    <w:abstractNumId w:val="9"/>
  </w:num>
  <w:num w:numId="15">
    <w:abstractNumId w:val="11"/>
  </w:num>
  <w:num w:numId="16">
    <w:abstractNumId w:val="17"/>
  </w:num>
  <w:num w:numId="17">
    <w:abstractNumId w:val="15"/>
  </w:num>
  <w:num w:numId="18">
    <w:abstractNumId w:val="3"/>
  </w:num>
  <w:num w:numId="19">
    <w:abstractNumId w:val="2"/>
  </w:num>
  <w:num w:numId="20">
    <w:abstractNumId w:val="22"/>
  </w:num>
  <w:num w:numId="21">
    <w:abstractNumId w:val="6"/>
  </w:num>
  <w:num w:numId="22">
    <w:abstractNumId w:val="4"/>
  </w:num>
  <w:num w:numId="23">
    <w:abstractNumId w:val="1"/>
  </w:num>
  <w:num w:numId="24">
    <w:abstractNumId w:val="21"/>
  </w:num>
  <w:num w:numId="2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41"/>
    <w:rsid w:val="000527C0"/>
    <w:rsid w:val="000539B0"/>
    <w:rsid w:val="0005401C"/>
    <w:rsid w:val="0005443D"/>
    <w:rsid w:val="00054AE7"/>
    <w:rsid w:val="00056832"/>
    <w:rsid w:val="0005692B"/>
    <w:rsid w:val="00057323"/>
    <w:rsid w:val="0005766E"/>
    <w:rsid w:val="00057F16"/>
    <w:rsid w:val="0006168A"/>
    <w:rsid w:val="00061883"/>
    <w:rsid w:val="00061A9A"/>
    <w:rsid w:val="000622DA"/>
    <w:rsid w:val="00062576"/>
    <w:rsid w:val="000629D3"/>
    <w:rsid w:val="00062A74"/>
    <w:rsid w:val="00062E33"/>
    <w:rsid w:val="00064217"/>
    <w:rsid w:val="00064909"/>
    <w:rsid w:val="00064914"/>
    <w:rsid w:val="00065047"/>
    <w:rsid w:val="000650FD"/>
    <w:rsid w:val="00065BEB"/>
    <w:rsid w:val="00066E2F"/>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C24"/>
    <w:rsid w:val="000D07E4"/>
    <w:rsid w:val="000D09DE"/>
    <w:rsid w:val="000D2475"/>
    <w:rsid w:val="000D2834"/>
    <w:rsid w:val="000D2901"/>
    <w:rsid w:val="000D3F6B"/>
    <w:rsid w:val="000D5DD1"/>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1207"/>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0D3E"/>
    <w:rsid w:val="00121C06"/>
    <w:rsid w:val="00121C14"/>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6A71"/>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B037B"/>
    <w:rsid w:val="001B0C02"/>
    <w:rsid w:val="001B0F77"/>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D7FDE"/>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2EE"/>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604"/>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A8B"/>
    <w:rsid w:val="00255C77"/>
    <w:rsid w:val="00256679"/>
    <w:rsid w:val="002571BC"/>
    <w:rsid w:val="0025787C"/>
    <w:rsid w:val="0026099E"/>
    <w:rsid w:val="00260F07"/>
    <w:rsid w:val="0026133A"/>
    <w:rsid w:val="00261C74"/>
    <w:rsid w:val="002622B2"/>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392"/>
    <w:rsid w:val="0029754F"/>
    <w:rsid w:val="0029788E"/>
    <w:rsid w:val="002A0C31"/>
    <w:rsid w:val="002A3E16"/>
    <w:rsid w:val="002A472E"/>
    <w:rsid w:val="002A47A3"/>
    <w:rsid w:val="002A4F73"/>
    <w:rsid w:val="002A6D1B"/>
    <w:rsid w:val="002A6DFE"/>
    <w:rsid w:val="002A6E23"/>
    <w:rsid w:val="002A7085"/>
    <w:rsid w:val="002A7834"/>
    <w:rsid w:val="002B1365"/>
    <w:rsid w:val="002B13E0"/>
    <w:rsid w:val="002B1973"/>
    <w:rsid w:val="002B1D9A"/>
    <w:rsid w:val="002B1FBF"/>
    <w:rsid w:val="002B26C9"/>
    <w:rsid w:val="002B2F5C"/>
    <w:rsid w:val="002B3305"/>
    <w:rsid w:val="002B3410"/>
    <w:rsid w:val="002B371E"/>
    <w:rsid w:val="002B38D3"/>
    <w:rsid w:val="002B38E7"/>
    <w:rsid w:val="002B38EE"/>
    <w:rsid w:val="002B3E4F"/>
    <w:rsid w:val="002B47BC"/>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47ED"/>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9D8"/>
    <w:rsid w:val="002D6F9C"/>
    <w:rsid w:val="002D72D9"/>
    <w:rsid w:val="002E04F9"/>
    <w:rsid w:val="002E0567"/>
    <w:rsid w:val="002E0A88"/>
    <w:rsid w:val="002E2805"/>
    <w:rsid w:val="002E3423"/>
    <w:rsid w:val="002E383E"/>
    <w:rsid w:val="002E4D1F"/>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066"/>
    <w:rsid w:val="003512BF"/>
    <w:rsid w:val="00351439"/>
    <w:rsid w:val="00351D61"/>
    <w:rsid w:val="00352333"/>
    <w:rsid w:val="00352793"/>
    <w:rsid w:val="00352D43"/>
    <w:rsid w:val="003542E6"/>
    <w:rsid w:val="00355260"/>
    <w:rsid w:val="003555FE"/>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586"/>
    <w:rsid w:val="003879D8"/>
    <w:rsid w:val="003900C8"/>
    <w:rsid w:val="00391A4A"/>
    <w:rsid w:val="00392829"/>
    <w:rsid w:val="0039295B"/>
    <w:rsid w:val="00392A8E"/>
    <w:rsid w:val="00392DE4"/>
    <w:rsid w:val="0039306C"/>
    <w:rsid w:val="003933CD"/>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5A5"/>
    <w:rsid w:val="0041674C"/>
    <w:rsid w:val="00417A97"/>
    <w:rsid w:val="00417BB1"/>
    <w:rsid w:val="00417D62"/>
    <w:rsid w:val="00420A32"/>
    <w:rsid w:val="00420BAB"/>
    <w:rsid w:val="004212EA"/>
    <w:rsid w:val="00421BE7"/>
    <w:rsid w:val="00422127"/>
    <w:rsid w:val="00422FE9"/>
    <w:rsid w:val="004233CB"/>
    <w:rsid w:val="00423C22"/>
    <w:rsid w:val="00423D0E"/>
    <w:rsid w:val="004265A6"/>
    <w:rsid w:val="0042660D"/>
    <w:rsid w:val="004279BB"/>
    <w:rsid w:val="0043160A"/>
    <w:rsid w:val="00431A13"/>
    <w:rsid w:val="00431D1E"/>
    <w:rsid w:val="00432078"/>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3809"/>
    <w:rsid w:val="004462CC"/>
    <w:rsid w:val="00446768"/>
    <w:rsid w:val="0045020D"/>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27D"/>
    <w:rsid w:val="00490649"/>
    <w:rsid w:val="00492F83"/>
    <w:rsid w:val="00493D41"/>
    <w:rsid w:val="004945D6"/>
    <w:rsid w:val="004947F3"/>
    <w:rsid w:val="00494ADF"/>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5B2A"/>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791"/>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14AD"/>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2DE9"/>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1A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4B"/>
    <w:rsid w:val="006C22F4"/>
    <w:rsid w:val="006C369A"/>
    <w:rsid w:val="006C4825"/>
    <w:rsid w:val="006C5429"/>
    <w:rsid w:val="006C5C3D"/>
    <w:rsid w:val="006D01C8"/>
    <w:rsid w:val="006D1084"/>
    <w:rsid w:val="006D1247"/>
    <w:rsid w:val="006D12CD"/>
    <w:rsid w:val="006D1FAB"/>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1F47"/>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5909"/>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0B13"/>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4CE9"/>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562"/>
    <w:rsid w:val="007C1BF9"/>
    <w:rsid w:val="007C1F19"/>
    <w:rsid w:val="007C22BE"/>
    <w:rsid w:val="007C2B9C"/>
    <w:rsid w:val="007C36C4"/>
    <w:rsid w:val="007C3E7E"/>
    <w:rsid w:val="007C47F0"/>
    <w:rsid w:val="007C53E5"/>
    <w:rsid w:val="007C63BB"/>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0D6"/>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201"/>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57ED"/>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B7C5B"/>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AE2"/>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2A2A"/>
    <w:rsid w:val="009A3141"/>
    <w:rsid w:val="009A3426"/>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5F96"/>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665"/>
    <w:rsid w:val="00A648B8"/>
    <w:rsid w:val="00A652E2"/>
    <w:rsid w:val="00A654C6"/>
    <w:rsid w:val="00A655B1"/>
    <w:rsid w:val="00A65911"/>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593"/>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2498"/>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2A77"/>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2BC"/>
    <w:rsid w:val="00B2765F"/>
    <w:rsid w:val="00B27968"/>
    <w:rsid w:val="00B27CD5"/>
    <w:rsid w:val="00B302F5"/>
    <w:rsid w:val="00B30B09"/>
    <w:rsid w:val="00B324DE"/>
    <w:rsid w:val="00B33044"/>
    <w:rsid w:val="00B332A3"/>
    <w:rsid w:val="00B33492"/>
    <w:rsid w:val="00B33842"/>
    <w:rsid w:val="00B340B4"/>
    <w:rsid w:val="00B342DA"/>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2CFF"/>
    <w:rsid w:val="00BA2E44"/>
    <w:rsid w:val="00BA4135"/>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0F50"/>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089"/>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5A91"/>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AEE"/>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17F2A"/>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4703E"/>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5F6D"/>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2C"/>
    <w:rsid w:val="00DE2140"/>
    <w:rsid w:val="00DE27D4"/>
    <w:rsid w:val="00DE4730"/>
    <w:rsid w:val="00DE48AB"/>
    <w:rsid w:val="00DE4C0D"/>
    <w:rsid w:val="00DE4FDB"/>
    <w:rsid w:val="00DE5282"/>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174"/>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2EC"/>
    <w:rsid w:val="00E5642C"/>
    <w:rsid w:val="00E5652E"/>
    <w:rsid w:val="00E5675D"/>
    <w:rsid w:val="00E570B7"/>
    <w:rsid w:val="00E60DF1"/>
    <w:rsid w:val="00E60E45"/>
    <w:rsid w:val="00E6161B"/>
    <w:rsid w:val="00E616FE"/>
    <w:rsid w:val="00E61F89"/>
    <w:rsid w:val="00E62079"/>
    <w:rsid w:val="00E62DE0"/>
    <w:rsid w:val="00E62F28"/>
    <w:rsid w:val="00E62F73"/>
    <w:rsid w:val="00E63CD1"/>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4A5E"/>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1AE"/>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3C88"/>
    <w:rsid w:val="00F34489"/>
    <w:rsid w:val="00F347BA"/>
    <w:rsid w:val="00F3495F"/>
    <w:rsid w:val="00F3518D"/>
    <w:rsid w:val="00F351CB"/>
    <w:rsid w:val="00F3565E"/>
    <w:rsid w:val="00F362BB"/>
    <w:rsid w:val="00F36820"/>
    <w:rsid w:val="00F36B0A"/>
    <w:rsid w:val="00F370B0"/>
    <w:rsid w:val="00F37D08"/>
    <w:rsid w:val="00F411DA"/>
    <w:rsid w:val="00F41539"/>
    <w:rsid w:val="00F41840"/>
    <w:rsid w:val="00F41CEE"/>
    <w:rsid w:val="00F41DF5"/>
    <w:rsid w:val="00F4304E"/>
    <w:rsid w:val="00F43845"/>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1F2"/>
    <w:rsid w:val="00F74965"/>
    <w:rsid w:val="00F749D3"/>
    <w:rsid w:val="00F74B30"/>
    <w:rsid w:val="00F754FA"/>
    <w:rsid w:val="00F75DC6"/>
    <w:rsid w:val="00F75F54"/>
    <w:rsid w:val="00F7752F"/>
    <w:rsid w:val="00F808D1"/>
    <w:rsid w:val="00F80D13"/>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533B"/>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1B63F165"/>
    <w:rsid w:val="1C08E75C"/>
    <w:rsid w:val="20B95A12"/>
    <w:rsid w:val="274B3DDB"/>
    <w:rsid w:val="28315CFE"/>
    <w:rsid w:val="29D62613"/>
    <w:rsid w:val="2BFA54ED"/>
    <w:rsid w:val="2CE69326"/>
    <w:rsid w:val="2EE150C2"/>
    <w:rsid w:val="2EEF4C6C"/>
    <w:rsid w:val="349FB2F6"/>
    <w:rsid w:val="34A445FE"/>
    <w:rsid w:val="34AEA3BA"/>
    <w:rsid w:val="3505D9DB"/>
    <w:rsid w:val="3D41979C"/>
    <w:rsid w:val="3D9235B8"/>
    <w:rsid w:val="3E26EE2C"/>
    <w:rsid w:val="3EB670E5"/>
    <w:rsid w:val="3F6C9BBE"/>
    <w:rsid w:val="407FA159"/>
    <w:rsid w:val="40F066A1"/>
    <w:rsid w:val="40F23B1F"/>
    <w:rsid w:val="422EF4D5"/>
    <w:rsid w:val="48276F54"/>
    <w:rsid w:val="49807BE9"/>
    <w:rsid w:val="4CFE8699"/>
    <w:rsid w:val="4E85F6E9"/>
    <w:rsid w:val="5038826E"/>
    <w:rsid w:val="5383F3FD"/>
    <w:rsid w:val="53A4FAA6"/>
    <w:rsid w:val="5438EF9C"/>
    <w:rsid w:val="56519829"/>
    <w:rsid w:val="56F6EC18"/>
    <w:rsid w:val="579C23E5"/>
    <w:rsid w:val="59633CE8"/>
    <w:rsid w:val="5B55F625"/>
    <w:rsid w:val="5C32109E"/>
    <w:rsid w:val="5F086539"/>
    <w:rsid w:val="612DCA1C"/>
    <w:rsid w:val="62525A60"/>
    <w:rsid w:val="625D774E"/>
    <w:rsid w:val="636868F5"/>
    <w:rsid w:val="63870DF2"/>
    <w:rsid w:val="64108ACD"/>
    <w:rsid w:val="69482380"/>
    <w:rsid w:val="6D6CC591"/>
    <w:rsid w:val="6DDFEE41"/>
    <w:rsid w:val="6F3ECE0C"/>
    <w:rsid w:val="700F4E61"/>
    <w:rsid w:val="71899E2B"/>
    <w:rsid w:val="74113047"/>
    <w:rsid w:val="76FEFBC6"/>
    <w:rsid w:val="7B712473"/>
    <w:rsid w:val="7D2CBAA3"/>
    <w:rsid w:val="7D89AAFF"/>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6A1FBE0F-6FEB-4FE0-8B74-A309D716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F370B0"/>
    <w:pPr>
      <w:keepNext/>
      <w:keepLines/>
      <w:numPr>
        <w:numId w:val="14"/>
      </w:numPr>
      <w:pBdr>
        <w:top w:val="single" w:sz="12" w:space="3" w:color="auto"/>
      </w:pBdr>
      <w:overflowPunct w:val="0"/>
      <w:autoSpaceDE w:val="0"/>
      <w:autoSpaceDN w:val="0"/>
      <w:adjustRightInd w:val="0"/>
      <w:spacing w:before="240" w:after="180"/>
      <w:ind w:left="709" w:hanging="709"/>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1"/>
        <w:numId w:val="20"/>
      </w:numPr>
      <w:ind w:hanging="792"/>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F370B0"/>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customStyle="1" w:styleId="3GPPHeader">
    <w:name w:val="3GPP_Header"/>
    <w:basedOn w:val="Normal"/>
    <w:rsid w:val="00F43845"/>
    <w:pPr>
      <w:tabs>
        <w:tab w:val="left" w:pos="1701"/>
        <w:tab w:val="right" w:pos="9639"/>
      </w:tabs>
      <w:spacing w:after="240"/>
      <w:jc w:val="both"/>
    </w:pPr>
    <w:rPr>
      <w:rFonts w:ascii="Arial" w:eastAsia="MS Mincho" w:hAnsi="Arial"/>
      <w:b/>
      <w:sz w:val="24"/>
      <w:lang w:eastAsia="zh-CN"/>
    </w:rPr>
  </w:style>
  <w:style w:type="character" w:customStyle="1" w:styleId="markedcontent">
    <w:name w:val="markedcontent"/>
    <w:basedOn w:val="DefaultParagraphFont"/>
    <w:rsid w:val="00061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149605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5AIRPNAIUNRU-1328258698-18295</_dlc_DocId>
    <_dlc_DocIdUrl xmlns="71c5aaf6-e6ce-465b-b873-5148d2a4c105">
      <Url>https://nokia.sharepoint.com/sites/c5g/5gradio/_layouts/15/DocIdRedir.aspx?ID=5AIRPNAIUNRU-1328258698-18295</Url>
      <Description>5AIRPNAIUNRU-1328258698-18295</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609C2586-BDAA-43C9-A675-DDADA7BA1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6.xml><?xml version="1.0" encoding="utf-8"?>
<ds:datastoreItem xmlns:ds="http://schemas.openxmlformats.org/officeDocument/2006/customXml" ds:itemID="{475D08B1-9F7A-4DB8-8A64-780680C9BE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1048</Words>
  <Characters>5491</Characters>
  <Application>Microsoft Office Word</Application>
  <DocSecurity>0</DocSecurity>
  <Lines>45</Lines>
  <Paragraphs>13</Paragraphs>
  <ScaleCrop>false</ScaleCrop>
  <Company>ETSI-MCC</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 JOH</cp:lastModifiedBy>
  <cp:revision>20</cp:revision>
  <cp:lastPrinted>2013-03-22T23:57:00Z</cp:lastPrinted>
  <dcterms:created xsi:type="dcterms:W3CDTF">2022-09-30T17:47:00Z</dcterms:created>
  <dcterms:modified xsi:type="dcterms:W3CDTF">2022-11-07T12:49:00Z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044e04f2-fd5a-48ff-ae16-43bdacee1773</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y fmtid="{D5CDD505-2E9C-101B-9397-08002B2CF9AE}" pid="6" name="MediaServiceImageTags">
    <vt:lpwstr/>
  </property>
</Properties>
</file>